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434" w:rsidRPr="00256CE2" w:rsidRDefault="00FB0434" w:rsidP="001F3800">
      <w:pPr>
        <w:spacing w:line="280" w:lineRule="exact"/>
        <w:rPr>
          <w:rFonts w:ascii="標楷體" w:eastAsia="標楷體" w:hAnsi="標楷體"/>
          <w:b/>
          <w:sz w:val="32"/>
          <w:szCs w:val="32"/>
        </w:rPr>
      </w:pPr>
      <w:r w:rsidRPr="00256CE2">
        <w:rPr>
          <w:rFonts w:ascii="標楷體" w:eastAsia="標楷體" w:hAnsi="標楷體" w:hint="eastAsia"/>
          <w:b/>
          <w:sz w:val="32"/>
          <w:szCs w:val="32"/>
        </w:rPr>
        <w:t>附件</w:t>
      </w:r>
    </w:p>
    <w:p w:rsidR="00FB0434" w:rsidRPr="00256CE2" w:rsidRDefault="00FB0434" w:rsidP="00256CE2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256CE2">
        <w:rPr>
          <w:rFonts w:ascii="標楷體" w:eastAsia="標楷體" w:hAnsi="標楷體" w:hint="eastAsia"/>
          <w:sz w:val="28"/>
          <w:szCs w:val="28"/>
        </w:rPr>
        <w:t>表1、臺中市消費者物價指數變動分析</w:t>
      </w:r>
      <w:r w:rsidR="003A5D3F" w:rsidRPr="00256CE2">
        <w:rPr>
          <w:rFonts w:ascii="標楷體" w:eastAsia="標楷體" w:hAnsi="標楷體" w:hint="eastAsia"/>
          <w:sz w:val="28"/>
          <w:szCs w:val="28"/>
        </w:rPr>
        <w:t>表</w:t>
      </w:r>
      <w:r w:rsidRPr="00256CE2">
        <w:rPr>
          <w:rFonts w:ascii="標楷體" w:eastAsia="標楷體" w:hAnsi="標楷體" w:hint="eastAsia"/>
          <w:sz w:val="28"/>
          <w:szCs w:val="28"/>
        </w:rPr>
        <w:t xml:space="preserve">  </w:t>
      </w:r>
    </w:p>
    <w:p w:rsidR="00FB0434" w:rsidRPr="00256CE2" w:rsidRDefault="00FB0434" w:rsidP="00256CE2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256CE2">
        <w:rPr>
          <w:rFonts w:ascii="標楷體" w:eastAsia="標楷體" w:hAnsi="標楷體" w:hint="eastAsia"/>
          <w:sz w:val="28"/>
          <w:szCs w:val="28"/>
        </w:rPr>
        <w:t>表</w:t>
      </w:r>
      <w:r w:rsidR="000359B4" w:rsidRPr="00256CE2">
        <w:rPr>
          <w:rFonts w:ascii="標楷體" w:eastAsia="標楷體" w:hAnsi="標楷體" w:hint="eastAsia"/>
          <w:sz w:val="28"/>
          <w:szCs w:val="28"/>
        </w:rPr>
        <w:t>2</w:t>
      </w:r>
      <w:r w:rsidRPr="00256CE2">
        <w:rPr>
          <w:rFonts w:ascii="標楷體" w:eastAsia="標楷體" w:hAnsi="標楷體" w:hint="eastAsia"/>
          <w:sz w:val="28"/>
          <w:szCs w:val="28"/>
        </w:rPr>
        <w:t>、</w:t>
      </w:r>
      <w:r w:rsidR="008B403E" w:rsidRPr="00256CE2">
        <w:rPr>
          <w:rFonts w:ascii="標楷體" w:eastAsia="標楷體" w:hAnsi="標楷體" w:hint="eastAsia"/>
          <w:sz w:val="28"/>
          <w:szCs w:val="28"/>
        </w:rPr>
        <w:t>臺中市</w:t>
      </w:r>
      <w:r w:rsidR="000359B4" w:rsidRPr="00256CE2">
        <w:rPr>
          <w:rFonts w:ascii="標楷體" w:eastAsia="標楷體" w:hAnsi="標楷體" w:hint="eastAsia"/>
          <w:sz w:val="28"/>
          <w:szCs w:val="28"/>
        </w:rPr>
        <w:t>消費者物價指數</w:t>
      </w:r>
      <w:r w:rsidR="00990804" w:rsidRPr="00256CE2">
        <w:rPr>
          <w:rFonts w:ascii="標楷體" w:eastAsia="標楷體" w:hAnsi="標楷體" w:hint="eastAsia"/>
          <w:sz w:val="28"/>
          <w:szCs w:val="28"/>
        </w:rPr>
        <w:t>與上月比較漲跌較顯著項目</w:t>
      </w:r>
    </w:p>
    <w:p w:rsidR="00851684" w:rsidRPr="00256CE2" w:rsidRDefault="00851684" w:rsidP="001F3800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256CE2">
        <w:rPr>
          <w:rFonts w:ascii="標楷體" w:eastAsia="標楷體" w:hAnsi="標楷體" w:hint="eastAsia"/>
          <w:sz w:val="28"/>
          <w:szCs w:val="28"/>
        </w:rPr>
        <w:t>圖1、</w:t>
      </w:r>
      <w:r w:rsidR="008B403E" w:rsidRPr="00256CE2">
        <w:rPr>
          <w:rFonts w:ascii="標楷體" w:eastAsia="標楷體" w:hAnsi="標楷體" w:hint="eastAsia"/>
          <w:sz w:val="28"/>
          <w:szCs w:val="28"/>
        </w:rPr>
        <w:t>臺中市</w:t>
      </w:r>
      <w:r w:rsidRPr="00256CE2">
        <w:rPr>
          <w:rFonts w:ascii="標楷體" w:eastAsia="標楷體" w:hAnsi="標楷體" w:hint="eastAsia"/>
          <w:sz w:val="28"/>
          <w:szCs w:val="28"/>
        </w:rPr>
        <w:t>消費者物價指數與上月比較漲跌較顯著項目</w:t>
      </w:r>
    </w:p>
    <w:p w:rsidR="00990804" w:rsidRPr="00256CE2" w:rsidRDefault="00990804" w:rsidP="00256CE2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256CE2">
        <w:rPr>
          <w:rFonts w:ascii="標楷體" w:eastAsia="標楷體" w:hAnsi="標楷體" w:hint="eastAsia"/>
          <w:sz w:val="28"/>
          <w:szCs w:val="28"/>
        </w:rPr>
        <w:t>表</w:t>
      </w:r>
      <w:r w:rsidR="000359B4" w:rsidRPr="00256CE2">
        <w:rPr>
          <w:rFonts w:ascii="標楷體" w:eastAsia="標楷體" w:hAnsi="標楷體" w:hint="eastAsia"/>
          <w:sz w:val="28"/>
          <w:szCs w:val="28"/>
        </w:rPr>
        <w:t>3</w:t>
      </w:r>
      <w:r w:rsidRPr="00256CE2">
        <w:rPr>
          <w:rFonts w:ascii="標楷體" w:eastAsia="標楷體" w:hAnsi="標楷體" w:hint="eastAsia"/>
          <w:sz w:val="28"/>
          <w:szCs w:val="28"/>
        </w:rPr>
        <w:t>、</w:t>
      </w:r>
      <w:r w:rsidR="008B403E" w:rsidRPr="00256CE2">
        <w:rPr>
          <w:rFonts w:ascii="標楷體" w:eastAsia="標楷體" w:hAnsi="標楷體" w:hint="eastAsia"/>
          <w:sz w:val="28"/>
          <w:szCs w:val="28"/>
        </w:rPr>
        <w:t>臺中市</w:t>
      </w:r>
      <w:r w:rsidR="000359B4" w:rsidRPr="00256CE2">
        <w:rPr>
          <w:rFonts w:ascii="標楷體" w:eastAsia="標楷體" w:hAnsi="標楷體" w:hint="eastAsia"/>
          <w:sz w:val="28"/>
          <w:szCs w:val="28"/>
        </w:rPr>
        <w:t>消費者物價指數</w:t>
      </w:r>
      <w:r w:rsidRPr="00256CE2">
        <w:rPr>
          <w:rFonts w:ascii="標楷體" w:eastAsia="標楷體" w:hAnsi="標楷體" w:hint="eastAsia"/>
          <w:sz w:val="28"/>
          <w:szCs w:val="28"/>
        </w:rPr>
        <w:t>與上月比較漲跌項目分布情形</w:t>
      </w:r>
    </w:p>
    <w:p w:rsidR="00851684" w:rsidRPr="00256CE2" w:rsidRDefault="00851684" w:rsidP="001F3800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256CE2">
        <w:rPr>
          <w:rFonts w:ascii="標楷體" w:eastAsia="標楷體" w:hAnsi="標楷體" w:hint="eastAsia"/>
          <w:sz w:val="28"/>
          <w:szCs w:val="28"/>
        </w:rPr>
        <w:t>圖2、</w:t>
      </w:r>
      <w:r w:rsidR="008B403E" w:rsidRPr="00256CE2">
        <w:rPr>
          <w:rFonts w:ascii="標楷體" w:eastAsia="標楷體" w:hAnsi="標楷體" w:hint="eastAsia"/>
          <w:sz w:val="28"/>
          <w:szCs w:val="28"/>
        </w:rPr>
        <w:t>臺中市</w:t>
      </w:r>
      <w:bookmarkStart w:id="0" w:name="_GoBack"/>
      <w:bookmarkEnd w:id="0"/>
      <w:r w:rsidRPr="00256CE2">
        <w:rPr>
          <w:rFonts w:ascii="標楷體" w:eastAsia="標楷體" w:hAnsi="標楷體" w:hint="eastAsia"/>
          <w:sz w:val="28"/>
          <w:szCs w:val="28"/>
        </w:rPr>
        <w:t>消費者物價指數與上月比較漲跌項目分布情形</w:t>
      </w:r>
    </w:p>
    <w:p w:rsidR="001F3800" w:rsidRDefault="00E12EBF" w:rsidP="00256CE2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256CE2">
        <w:rPr>
          <w:rFonts w:ascii="標楷體" w:eastAsia="標楷體" w:hAnsi="標楷體" w:hint="eastAsia"/>
          <w:sz w:val="28"/>
          <w:szCs w:val="28"/>
        </w:rPr>
        <w:t>表</w:t>
      </w:r>
      <w:r w:rsidR="000359B4" w:rsidRPr="00256CE2">
        <w:rPr>
          <w:rFonts w:ascii="標楷體" w:eastAsia="標楷體" w:hAnsi="標楷體" w:hint="eastAsia"/>
          <w:sz w:val="28"/>
          <w:szCs w:val="28"/>
        </w:rPr>
        <w:t>4</w:t>
      </w:r>
      <w:r w:rsidRPr="00256CE2">
        <w:rPr>
          <w:rFonts w:ascii="標楷體" w:eastAsia="標楷體" w:hAnsi="標楷體" w:hint="eastAsia"/>
          <w:sz w:val="28"/>
          <w:szCs w:val="28"/>
        </w:rPr>
        <w:t>、臺中市營造工程物價指數變動分析表</w:t>
      </w:r>
    </w:p>
    <w:p w:rsidR="000A3312" w:rsidRDefault="000A3312" w:rsidP="00256CE2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0A3312" w:rsidRDefault="000A3312" w:rsidP="00256CE2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0A3312" w:rsidRDefault="000A3312" w:rsidP="00256CE2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0A3312" w:rsidRDefault="000A3312" w:rsidP="00256CE2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0A3312" w:rsidRDefault="000A3312" w:rsidP="00256CE2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0A3312" w:rsidRDefault="000A3312" w:rsidP="00256CE2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0A3312" w:rsidRDefault="000A3312" w:rsidP="00256CE2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0A3312" w:rsidRDefault="000A3312" w:rsidP="00256CE2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0A3312" w:rsidRDefault="000A3312" w:rsidP="00256CE2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0A3312" w:rsidRDefault="000A3312" w:rsidP="00256CE2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0A3312" w:rsidRDefault="000A3312" w:rsidP="00256CE2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0A3312" w:rsidRDefault="000A3312" w:rsidP="00256CE2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0A3312" w:rsidRDefault="000A3312" w:rsidP="00256CE2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0A3312" w:rsidRDefault="000A3312" w:rsidP="00256CE2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0A3312" w:rsidRDefault="000A3312" w:rsidP="00256CE2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0A3312" w:rsidRDefault="000A3312" w:rsidP="00256CE2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0A3312" w:rsidRDefault="000A3312" w:rsidP="00256CE2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0A3312" w:rsidRDefault="000A3312" w:rsidP="00256CE2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0A3312" w:rsidRDefault="000A3312" w:rsidP="00256CE2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0A3312" w:rsidRDefault="000A3312" w:rsidP="00256CE2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0A3312" w:rsidRDefault="000A3312" w:rsidP="00256CE2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0A3312" w:rsidRDefault="000A3312" w:rsidP="00256CE2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0A3312" w:rsidRDefault="000A3312" w:rsidP="00256CE2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0A3312" w:rsidRDefault="000A3312" w:rsidP="00256CE2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0A3312" w:rsidRDefault="000A3312" w:rsidP="00256CE2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0A3312" w:rsidRDefault="000A3312" w:rsidP="00256CE2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0A3312" w:rsidRDefault="000A3312" w:rsidP="00256CE2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0A3312" w:rsidRDefault="000A3312" w:rsidP="00256CE2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0A3312" w:rsidRPr="00851684" w:rsidRDefault="000A3312" w:rsidP="000A3312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418465</wp:posOffset>
            </wp:positionV>
            <wp:extent cx="5673090" cy="8463915"/>
            <wp:effectExtent l="19050" t="0" r="3810" b="0"/>
            <wp:wrapTight wrapText="bothSides">
              <wp:wrapPolygon edited="0">
                <wp:start x="-73" y="0"/>
                <wp:lineTo x="-73" y="21488"/>
                <wp:lineTo x="21615" y="21488"/>
                <wp:lineTo x="21615" y="0"/>
                <wp:lineTo x="-73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090" cy="846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b/>
          <w:sz w:val="32"/>
          <w:szCs w:val="32"/>
        </w:rPr>
        <w:t xml:space="preserve">表1 </w:t>
      </w:r>
      <w:r w:rsidRPr="000A3312">
        <w:rPr>
          <w:rFonts w:ascii="標楷體" w:eastAsia="標楷體" w:hAnsi="標楷體" w:hint="eastAsia"/>
          <w:b/>
          <w:sz w:val="32"/>
          <w:szCs w:val="32"/>
        </w:rPr>
        <w:t>臺中市消費者物價指數變動分析表</w:t>
      </w:r>
    </w:p>
    <w:p w:rsidR="000A3312" w:rsidRPr="000A3312" w:rsidRDefault="000A3312" w:rsidP="00256CE2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0A3312" w:rsidRPr="008B403E" w:rsidRDefault="000A3312" w:rsidP="001F3800">
      <w:pPr>
        <w:ind w:leftChars="-118" w:left="-283" w:rightChars="-260" w:right="-624"/>
        <w:rPr>
          <w:rFonts w:ascii="標楷體" w:eastAsia="標楷體" w:hAnsi="標楷體"/>
        </w:rPr>
      </w:pPr>
    </w:p>
    <w:p w:rsidR="00851684" w:rsidRPr="00851684" w:rsidRDefault="00851684" w:rsidP="00851684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表</w:t>
      </w:r>
      <w:r w:rsidRPr="009F5F24">
        <w:rPr>
          <w:rFonts w:ascii="標楷體" w:eastAsia="標楷體" w:hAnsi="標楷體" w:hint="eastAsia"/>
          <w:b/>
          <w:sz w:val="32"/>
          <w:szCs w:val="32"/>
        </w:rPr>
        <w:t>2</w:t>
      </w:r>
      <w:r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Pr="00851684">
        <w:rPr>
          <w:rFonts w:ascii="標楷體" w:eastAsia="標楷體" w:hAnsi="標楷體" w:hint="eastAsia"/>
          <w:b/>
          <w:sz w:val="32"/>
          <w:szCs w:val="32"/>
        </w:rPr>
        <w:t>臺中市消費者物價指數與上月比較漲跌較顯著項目</w:t>
      </w:r>
    </w:p>
    <w:p w:rsidR="00B06727" w:rsidRPr="00851684" w:rsidRDefault="000A3312" w:rsidP="00B06727">
      <w:pPr>
        <w:rPr>
          <w:rFonts w:ascii="標楷體" w:eastAsia="標楷體" w:hAnsi="標楷體"/>
          <w:sz w:val="32"/>
          <w:szCs w:val="32"/>
        </w:rPr>
      </w:pPr>
      <w:r w:rsidRPr="000A3312">
        <w:rPr>
          <w:noProof/>
          <w:szCs w:val="32"/>
        </w:rPr>
        <w:drawing>
          <wp:inline distT="0" distB="0" distL="0" distR="0">
            <wp:extent cx="5521160" cy="2596662"/>
            <wp:effectExtent l="19050" t="0" r="3340" b="0"/>
            <wp:docPr id="4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687" cy="259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684" w:rsidRDefault="00851684" w:rsidP="00DF311B">
      <w:pPr>
        <w:jc w:val="center"/>
        <w:rPr>
          <w:rFonts w:ascii="標楷體" w:eastAsia="標楷體" w:hAnsi="標楷體"/>
          <w:sz w:val="32"/>
          <w:szCs w:val="32"/>
        </w:rPr>
      </w:pPr>
    </w:p>
    <w:p w:rsidR="00382E4F" w:rsidRDefault="00851684" w:rsidP="00851684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9F5F24">
        <w:rPr>
          <w:rFonts w:ascii="標楷體" w:eastAsia="標楷體" w:hAnsi="標楷體" w:hint="eastAsia"/>
          <w:b/>
          <w:sz w:val="32"/>
          <w:szCs w:val="32"/>
        </w:rPr>
        <w:t>圖</w:t>
      </w:r>
      <w:r>
        <w:rPr>
          <w:rFonts w:ascii="標楷體" w:eastAsia="標楷體" w:hAnsi="標楷體" w:hint="eastAsia"/>
          <w:b/>
          <w:sz w:val="32"/>
          <w:szCs w:val="32"/>
        </w:rPr>
        <w:t xml:space="preserve">1 </w:t>
      </w:r>
      <w:r w:rsidRPr="00851684">
        <w:rPr>
          <w:rFonts w:ascii="標楷體" w:eastAsia="標楷體" w:hAnsi="標楷體" w:hint="eastAsia"/>
          <w:b/>
          <w:sz w:val="32"/>
          <w:szCs w:val="32"/>
        </w:rPr>
        <w:t>臺中市消費者物價指數與上月比較漲跌較顯著項目</w:t>
      </w:r>
    </w:p>
    <w:p w:rsidR="00683B59" w:rsidRPr="00683B59" w:rsidRDefault="00683B59" w:rsidP="00683B59">
      <w:pPr>
        <w:spacing w:line="280" w:lineRule="exact"/>
        <w:jc w:val="center"/>
        <w:rPr>
          <w:rFonts w:ascii="標楷體" w:eastAsia="標楷體" w:hAnsi="標楷體"/>
          <w:b/>
          <w:szCs w:val="24"/>
        </w:rPr>
      </w:pPr>
      <w:r w:rsidRPr="00683B59">
        <w:rPr>
          <w:rFonts w:ascii="Times New Roman" w:eastAsia="標楷體" w:hAnsi="Times New Roman" w:cs="Times New Roman"/>
          <w:b/>
          <w:szCs w:val="24"/>
        </w:rPr>
        <w:t>102</w:t>
      </w:r>
      <w:r w:rsidRPr="00683B59">
        <w:rPr>
          <w:rFonts w:ascii="標楷體" w:eastAsia="標楷體" w:hAnsi="標楷體" w:hint="eastAsia"/>
          <w:b/>
          <w:szCs w:val="24"/>
        </w:rPr>
        <w:t>年</w:t>
      </w:r>
      <w:r w:rsidR="00F920E4">
        <w:rPr>
          <w:rFonts w:ascii="Times New Roman" w:eastAsia="標楷體" w:hAnsi="Times New Roman" w:cs="Times New Roman" w:hint="eastAsia"/>
          <w:b/>
          <w:szCs w:val="24"/>
        </w:rPr>
        <w:t>5</w:t>
      </w:r>
      <w:r w:rsidRPr="00683B59">
        <w:rPr>
          <w:rFonts w:ascii="標楷體" w:eastAsia="標楷體" w:hAnsi="標楷體" w:hint="eastAsia"/>
          <w:b/>
          <w:szCs w:val="24"/>
        </w:rPr>
        <w:t>月</w:t>
      </w:r>
    </w:p>
    <w:p w:rsidR="00851684" w:rsidRPr="00851684" w:rsidRDefault="00F920E4" w:rsidP="00F920E4">
      <w:pPr>
        <w:ind w:leftChars="-177" w:left="-425" w:rightChars="-260" w:right="-624"/>
        <w:jc w:val="center"/>
        <w:rPr>
          <w:rFonts w:ascii="標楷體" w:eastAsia="標楷體" w:hAnsi="標楷體"/>
          <w:sz w:val="32"/>
          <w:szCs w:val="32"/>
        </w:rPr>
      </w:pPr>
      <w:r w:rsidRPr="00F920E4">
        <w:rPr>
          <w:noProof/>
          <w:szCs w:val="32"/>
        </w:rPr>
        <w:drawing>
          <wp:inline distT="0" distB="0" distL="0" distR="0">
            <wp:extent cx="5718199" cy="3645877"/>
            <wp:effectExtent l="19050" t="0" r="0" b="0"/>
            <wp:docPr id="5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367" cy="364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800" w:rsidRDefault="001F3800" w:rsidP="00382E4F">
      <w:pPr>
        <w:jc w:val="center"/>
        <w:rPr>
          <w:rFonts w:ascii="標楷體" w:eastAsia="標楷體" w:hAnsi="標楷體"/>
          <w:b/>
          <w:sz w:val="32"/>
          <w:szCs w:val="32"/>
        </w:rPr>
      </w:pPr>
    </w:p>
    <w:p w:rsidR="001F3800" w:rsidRDefault="001F3800" w:rsidP="00382E4F">
      <w:pPr>
        <w:jc w:val="center"/>
        <w:rPr>
          <w:rFonts w:ascii="標楷體" w:eastAsia="標楷體" w:hAnsi="標楷體"/>
          <w:b/>
          <w:sz w:val="32"/>
          <w:szCs w:val="32"/>
        </w:rPr>
      </w:pPr>
    </w:p>
    <w:p w:rsidR="00382E4F" w:rsidRPr="009F5F24" w:rsidRDefault="00382E4F" w:rsidP="00382E4F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 xml:space="preserve">表3 </w:t>
      </w:r>
      <w:r w:rsidRPr="00382E4F">
        <w:rPr>
          <w:rFonts w:ascii="標楷體" w:eastAsia="標楷體" w:hAnsi="標楷體" w:hint="eastAsia"/>
          <w:b/>
          <w:sz w:val="32"/>
          <w:szCs w:val="32"/>
        </w:rPr>
        <w:t>臺中市消費者物價指數與上月比較漲跌項目分布情形</w:t>
      </w:r>
    </w:p>
    <w:p w:rsidR="00B06727" w:rsidRPr="00382E4F" w:rsidRDefault="00F920E4" w:rsidP="00382E4F">
      <w:pPr>
        <w:ind w:leftChars="-118" w:left="-283"/>
        <w:jc w:val="center"/>
        <w:rPr>
          <w:rFonts w:ascii="標楷體" w:eastAsia="標楷體" w:hAnsi="標楷體"/>
          <w:sz w:val="32"/>
          <w:szCs w:val="32"/>
        </w:rPr>
      </w:pPr>
      <w:r w:rsidRPr="00F920E4">
        <w:rPr>
          <w:noProof/>
          <w:szCs w:val="32"/>
        </w:rPr>
        <w:drawing>
          <wp:inline distT="0" distB="0" distL="0" distR="0">
            <wp:extent cx="5777603" cy="1383323"/>
            <wp:effectExtent l="19050" t="0" r="0" b="0"/>
            <wp:docPr id="6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567" cy="1388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727" w:rsidRDefault="00B06727" w:rsidP="00DF311B">
      <w:pPr>
        <w:jc w:val="center"/>
        <w:rPr>
          <w:rFonts w:ascii="標楷體" w:eastAsia="標楷體" w:hAnsi="標楷體"/>
          <w:sz w:val="32"/>
          <w:szCs w:val="32"/>
        </w:rPr>
      </w:pPr>
    </w:p>
    <w:p w:rsidR="00382E4F" w:rsidRDefault="00382E4F" w:rsidP="00DF311B">
      <w:pPr>
        <w:jc w:val="center"/>
        <w:rPr>
          <w:rFonts w:ascii="標楷體" w:eastAsia="標楷體" w:hAnsi="標楷體"/>
          <w:sz w:val="32"/>
          <w:szCs w:val="32"/>
        </w:rPr>
      </w:pPr>
    </w:p>
    <w:p w:rsidR="00382E4F" w:rsidRDefault="00382E4F" w:rsidP="00382E4F">
      <w:pPr>
        <w:spacing w:line="32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9F5F24">
        <w:rPr>
          <w:rFonts w:ascii="標楷體" w:eastAsia="標楷體" w:hAnsi="標楷體" w:hint="eastAsia"/>
          <w:b/>
          <w:sz w:val="32"/>
          <w:szCs w:val="32"/>
        </w:rPr>
        <w:t>圖</w:t>
      </w:r>
      <w:r>
        <w:rPr>
          <w:rFonts w:ascii="標楷體" w:eastAsia="標楷體" w:hAnsi="標楷體" w:hint="eastAsia"/>
          <w:b/>
          <w:sz w:val="32"/>
          <w:szCs w:val="32"/>
        </w:rPr>
        <w:t xml:space="preserve">2 </w:t>
      </w:r>
      <w:r w:rsidRPr="00382E4F">
        <w:rPr>
          <w:rFonts w:ascii="標楷體" w:eastAsia="標楷體" w:hAnsi="標楷體" w:hint="eastAsia"/>
          <w:b/>
          <w:sz w:val="32"/>
          <w:szCs w:val="32"/>
        </w:rPr>
        <w:t>臺中市消費者物價指數與上月比較漲跌項目分布情形</w:t>
      </w:r>
    </w:p>
    <w:p w:rsidR="008B403E" w:rsidRPr="00683B59" w:rsidRDefault="00683B59" w:rsidP="00683B59">
      <w:pPr>
        <w:spacing w:line="280" w:lineRule="exact"/>
        <w:jc w:val="center"/>
        <w:rPr>
          <w:rFonts w:ascii="標楷體" w:eastAsia="標楷體" w:hAnsi="標楷體"/>
          <w:b/>
          <w:szCs w:val="24"/>
        </w:rPr>
      </w:pPr>
      <w:r w:rsidRPr="00683B59">
        <w:rPr>
          <w:rFonts w:ascii="Times New Roman" w:eastAsia="標楷體" w:hAnsi="Times New Roman" w:cs="Times New Roman"/>
          <w:b/>
          <w:szCs w:val="24"/>
        </w:rPr>
        <w:t>102</w:t>
      </w:r>
      <w:r w:rsidRPr="00683B59">
        <w:rPr>
          <w:rFonts w:ascii="標楷體" w:eastAsia="標楷體" w:hAnsi="標楷體" w:hint="eastAsia"/>
          <w:b/>
          <w:szCs w:val="24"/>
        </w:rPr>
        <w:t>年</w:t>
      </w:r>
      <w:r w:rsidR="00F920E4">
        <w:rPr>
          <w:rFonts w:ascii="Times New Roman" w:eastAsia="標楷體" w:hAnsi="Times New Roman" w:cs="Times New Roman" w:hint="eastAsia"/>
          <w:b/>
          <w:szCs w:val="24"/>
        </w:rPr>
        <w:t>5</w:t>
      </w:r>
      <w:r w:rsidRPr="00683B59">
        <w:rPr>
          <w:rFonts w:ascii="標楷體" w:eastAsia="標楷體" w:hAnsi="標楷體" w:hint="eastAsia"/>
          <w:b/>
          <w:szCs w:val="24"/>
        </w:rPr>
        <w:t>月</w:t>
      </w:r>
    </w:p>
    <w:p w:rsidR="00541336" w:rsidRDefault="002244FD" w:rsidP="00DF311B">
      <w:pPr>
        <w:jc w:val="center"/>
        <w:rPr>
          <w:rFonts w:ascii="標楷體" w:eastAsia="標楷體" w:hAnsi="標楷體"/>
          <w:sz w:val="32"/>
          <w:szCs w:val="32"/>
        </w:rPr>
      </w:pPr>
      <w:r w:rsidRPr="002244FD">
        <w:rPr>
          <w:noProof/>
          <w:szCs w:val="32"/>
        </w:rPr>
        <w:drawing>
          <wp:inline distT="0" distB="0" distL="0" distR="0">
            <wp:extent cx="5274310" cy="4258448"/>
            <wp:effectExtent l="19050" t="0" r="2540" b="0"/>
            <wp:docPr id="8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5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727" w:rsidRDefault="00541336" w:rsidP="00541336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2244FD" w:rsidRPr="00851684" w:rsidRDefault="002244FD" w:rsidP="002244F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 xml:space="preserve">表1 </w:t>
      </w:r>
      <w:r w:rsidRPr="002244FD">
        <w:rPr>
          <w:rFonts w:ascii="標楷體" w:eastAsia="標楷體" w:hAnsi="標楷體" w:hint="eastAsia"/>
          <w:b/>
          <w:sz w:val="32"/>
          <w:szCs w:val="32"/>
        </w:rPr>
        <w:t>臺中市營造工程物價指數變動分析表</w:t>
      </w:r>
    </w:p>
    <w:p w:rsidR="00D33342" w:rsidRPr="002244FD" w:rsidRDefault="002244FD" w:rsidP="002244FD">
      <w:pPr>
        <w:widowControl/>
        <w:ind w:leftChars="-177" w:left="-425"/>
        <w:jc w:val="center"/>
        <w:rPr>
          <w:rFonts w:ascii="標楷體" w:eastAsia="標楷體" w:hAnsi="標楷體"/>
          <w:sz w:val="32"/>
          <w:szCs w:val="32"/>
        </w:rPr>
      </w:pPr>
      <w:r w:rsidRPr="002244FD">
        <w:rPr>
          <w:rFonts w:hint="eastAsia"/>
          <w:noProof/>
          <w:szCs w:val="32"/>
        </w:rPr>
        <w:drawing>
          <wp:inline distT="0" distB="0" distL="0" distR="0">
            <wp:extent cx="5203580" cy="3504712"/>
            <wp:effectExtent l="19050" t="0" r="0" b="0"/>
            <wp:docPr id="12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958" cy="350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4FD" w:rsidRPr="002244FD" w:rsidRDefault="002244FD" w:rsidP="00070158">
      <w:pPr>
        <w:widowControl/>
        <w:ind w:leftChars="-177" w:left="-425"/>
        <w:rPr>
          <w:rFonts w:ascii="標楷體" w:eastAsia="標楷體" w:hAnsi="標楷體"/>
          <w:sz w:val="32"/>
          <w:szCs w:val="32"/>
        </w:rPr>
      </w:pPr>
    </w:p>
    <w:sectPr w:rsidR="002244FD" w:rsidRPr="002244FD" w:rsidSect="00B57F5A">
      <w:pgSz w:w="11906" w:h="16838"/>
      <w:pgMar w:top="993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D30" w:rsidRDefault="00494D30" w:rsidP="00A7547B">
      <w:r>
        <w:separator/>
      </w:r>
    </w:p>
  </w:endnote>
  <w:endnote w:type="continuationSeparator" w:id="0">
    <w:p w:rsidR="00494D30" w:rsidRDefault="00494D30" w:rsidP="00A75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D30" w:rsidRDefault="00494D30" w:rsidP="00A7547B">
      <w:r>
        <w:separator/>
      </w:r>
    </w:p>
  </w:footnote>
  <w:footnote w:type="continuationSeparator" w:id="0">
    <w:p w:rsidR="00494D30" w:rsidRDefault="00494D30" w:rsidP="00A754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C55C28"/>
    <w:multiLevelType w:val="hybridMultilevel"/>
    <w:tmpl w:val="4A32C01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6628660A"/>
    <w:multiLevelType w:val="hybridMultilevel"/>
    <w:tmpl w:val="91501892"/>
    <w:lvl w:ilvl="0" w:tplc="0409000F">
      <w:start w:val="1"/>
      <w:numFmt w:val="decimal"/>
      <w:lvlText w:val="%1."/>
      <w:lvlJc w:val="left"/>
      <w:pPr>
        <w:ind w:left="104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47B"/>
    <w:rsid w:val="00005C3D"/>
    <w:rsid w:val="00012F9F"/>
    <w:rsid w:val="000156E2"/>
    <w:rsid w:val="00034F28"/>
    <w:rsid w:val="000359B4"/>
    <w:rsid w:val="0005396C"/>
    <w:rsid w:val="00063906"/>
    <w:rsid w:val="00070158"/>
    <w:rsid w:val="00070773"/>
    <w:rsid w:val="000A3312"/>
    <w:rsid w:val="000A7409"/>
    <w:rsid w:val="000B1E22"/>
    <w:rsid w:val="000B5FD3"/>
    <w:rsid w:val="000B6A8D"/>
    <w:rsid w:val="000B795B"/>
    <w:rsid w:val="000D0113"/>
    <w:rsid w:val="000E44EB"/>
    <w:rsid w:val="000E5239"/>
    <w:rsid w:val="000F070C"/>
    <w:rsid w:val="00105237"/>
    <w:rsid w:val="00107E77"/>
    <w:rsid w:val="00121106"/>
    <w:rsid w:val="001445FD"/>
    <w:rsid w:val="00146FD5"/>
    <w:rsid w:val="001470E7"/>
    <w:rsid w:val="001504C0"/>
    <w:rsid w:val="0015717B"/>
    <w:rsid w:val="0019065A"/>
    <w:rsid w:val="00191013"/>
    <w:rsid w:val="001C48A2"/>
    <w:rsid w:val="001E40E1"/>
    <w:rsid w:val="001F14B9"/>
    <w:rsid w:val="001F3800"/>
    <w:rsid w:val="00200BAB"/>
    <w:rsid w:val="0021269D"/>
    <w:rsid w:val="002244FD"/>
    <w:rsid w:val="002272B6"/>
    <w:rsid w:val="002364A3"/>
    <w:rsid w:val="00236B35"/>
    <w:rsid w:val="002434D5"/>
    <w:rsid w:val="0024533D"/>
    <w:rsid w:val="00256CE2"/>
    <w:rsid w:val="00261CA5"/>
    <w:rsid w:val="00283576"/>
    <w:rsid w:val="00285744"/>
    <w:rsid w:val="002A7B6D"/>
    <w:rsid w:val="002B0128"/>
    <w:rsid w:val="002B64A3"/>
    <w:rsid w:val="002C3C7C"/>
    <w:rsid w:val="0030378A"/>
    <w:rsid w:val="00320834"/>
    <w:rsid w:val="0032386C"/>
    <w:rsid w:val="00326F60"/>
    <w:rsid w:val="00340FF4"/>
    <w:rsid w:val="00347A0D"/>
    <w:rsid w:val="00350409"/>
    <w:rsid w:val="00351331"/>
    <w:rsid w:val="00352C45"/>
    <w:rsid w:val="00356E74"/>
    <w:rsid w:val="003766F8"/>
    <w:rsid w:val="00377522"/>
    <w:rsid w:val="00382E4F"/>
    <w:rsid w:val="003A03AB"/>
    <w:rsid w:val="003A19AE"/>
    <w:rsid w:val="003A5D3F"/>
    <w:rsid w:val="003B7161"/>
    <w:rsid w:val="003B7ED1"/>
    <w:rsid w:val="003C34F5"/>
    <w:rsid w:val="003D051E"/>
    <w:rsid w:val="003D7D4A"/>
    <w:rsid w:val="00401991"/>
    <w:rsid w:val="00402F57"/>
    <w:rsid w:val="00414027"/>
    <w:rsid w:val="00424D1C"/>
    <w:rsid w:val="00446778"/>
    <w:rsid w:val="00463350"/>
    <w:rsid w:val="00464442"/>
    <w:rsid w:val="00494C82"/>
    <w:rsid w:val="00494D30"/>
    <w:rsid w:val="00495CEE"/>
    <w:rsid w:val="0049635C"/>
    <w:rsid w:val="004A582C"/>
    <w:rsid w:val="004B2F7C"/>
    <w:rsid w:val="004B4B2A"/>
    <w:rsid w:val="004D6AE3"/>
    <w:rsid w:val="004E3752"/>
    <w:rsid w:val="004F449F"/>
    <w:rsid w:val="004F5EDE"/>
    <w:rsid w:val="004F631A"/>
    <w:rsid w:val="004F66F5"/>
    <w:rsid w:val="005011D1"/>
    <w:rsid w:val="005016DB"/>
    <w:rsid w:val="005031E4"/>
    <w:rsid w:val="00503D94"/>
    <w:rsid w:val="00506C8C"/>
    <w:rsid w:val="00531EE4"/>
    <w:rsid w:val="00532522"/>
    <w:rsid w:val="00535808"/>
    <w:rsid w:val="00541336"/>
    <w:rsid w:val="00564068"/>
    <w:rsid w:val="00573426"/>
    <w:rsid w:val="00597B9A"/>
    <w:rsid w:val="005B744C"/>
    <w:rsid w:val="005C66A3"/>
    <w:rsid w:val="005C7774"/>
    <w:rsid w:val="005E0B71"/>
    <w:rsid w:val="005E52EB"/>
    <w:rsid w:val="005E57A2"/>
    <w:rsid w:val="005F00A5"/>
    <w:rsid w:val="00612F50"/>
    <w:rsid w:val="00632691"/>
    <w:rsid w:val="00635094"/>
    <w:rsid w:val="00642832"/>
    <w:rsid w:val="00647A07"/>
    <w:rsid w:val="00665896"/>
    <w:rsid w:val="0067102F"/>
    <w:rsid w:val="00683B59"/>
    <w:rsid w:val="006A0895"/>
    <w:rsid w:val="006A4B3B"/>
    <w:rsid w:val="006A6296"/>
    <w:rsid w:val="006D32E4"/>
    <w:rsid w:val="006E6408"/>
    <w:rsid w:val="006F5A5A"/>
    <w:rsid w:val="007024B6"/>
    <w:rsid w:val="00710B5F"/>
    <w:rsid w:val="00752721"/>
    <w:rsid w:val="00756BEA"/>
    <w:rsid w:val="0076169D"/>
    <w:rsid w:val="00764912"/>
    <w:rsid w:val="00781E0E"/>
    <w:rsid w:val="007923EF"/>
    <w:rsid w:val="00796B6D"/>
    <w:rsid w:val="007B1D4A"/>
    <w:rsid w:val="007D6529"/>
    <w:rsid w:val="007F040F"/>
    <w:rsid w:val="007F0A3A"/>
    <w:rsid w:val="00816E67"/>
    <w:rsid w:val="008231E8"/>
    <w:rsid w:val="00824FF5"/>
    <w:rsid w:val="00826D70"/>
    <w:rsid w:val="008515F6"/>
    <w:rsid w:val="00851684"/>
    <w:rsid w:val="00854FD7"/>
    <w:rsid w:val="008570E3"/>
    <w:rsid w:val="008639C7"/>
    <w:rsid w:val="00895FED"/>
    <w:rsid w:val="008A3215"/>
    <w:rsid w:val="008B403E"/>
    <w:rsid w:val="008B5025"/>
    <w:rsid w:val="008C3ED5"/>
    <w:rsid w:val="008C7D1D"/>
    <w:rsid w:val="00910549"/>
    <w:rsid w:val="009150A9"/>
    <w:rsid w:val="0091648B"/>
    <w:rsid w:val="00926748"/>
    <w:rsid w:val="00935E82"/>
    <w:rsid w:val="00971102"/>
    <w:rsid w:val="00971EC7"/>
    <w:rsid w:val="00972DA3"/>
    <w:rsid w:val="00974D23"/>
    <w:rsid w:val="00983A51"/>
    <w:rsid w:val="00990804"/>
    <w:rsid w:val="009B4969"/>
    <w:rsid w:val="009D356E"/>
    <w:rsid w:val="009F283B"/>
    <w:rsid w:val="009F4CD9"/>
    <w:rsid w:val="009F5F24"/>
    <w:rsid w:val="00A00C7E"/>
    <w:rsid w:val="00A046AC"/>
    <w:rsid w:val="00A446DD"/>
    <w:rsid w:val="00A52C4B"/>
    <w:rsid w:val="00A5624C"/>
    <w:rsid w:val="00A67D55"/>
    <w:rsid w:val="00A7547B"/>
    <w:rsid w:val="00A758BB"/>
    <w:rsid w:val="00A75B08"/>
    <w:rsid w:val="00A85AFD"/>
    <w:rsid w:val="00A95C0B"/>
    <w:rsid w:val="00AA4857"/>
    <w:rsid w:val="00AB3EB3"/>
    <w:rsid w:val="00AB4CD9"/>
    <w:rsid w:val="00AB5CA6"/>
    <w:rsid w:val="00AC2438"/>
    <w:rsid w:val="00AC3774"/>
    <w:rsid w:val="00AE3032"/>
    <w:rsid w:val="00AE3AE7"/>
    <w:rsid w:val="00B06727"/>
    <w:rsid w:val="00B1243E"/>
    <w:rsid w:val="00B156DC"/>
    <w:rsid w:val="00B15A28"/>
    <w:rsid w:val="00B17E71"/>
    <w:rsid w:val="00B20A05"/>
    <w:rsid w:val="00B2165E"/>
    <w:rsid w:val="00B228D2"/>
    <w:rsid w:val="00B241FE"/>
    <w:rsid w:val="00B401B8"/>
    <w:rsid w:val="00B45DF9"/>
    <w:rsid w:val="00B57F5A"/>
    <w:rsid w:val="00B6475D"/>
    <w:rsid w:val="00B67B18"/>
    <w:rsid w:val="00B71B5E"/>
    <w:rsid w:val="00B730A7"/>
    <w:rsid w:val="00BB0139"/>
    <w:rsid w:val="00BB2084"/>
    <w:rsid w:val="00BB26B8"/>
    <w:rsid w:val="00BE3279"/>
    <w:rsid w:val="00C1563C"/>
    <w:rsid w:val="00C26309"/>
    <w:rsid w:val="00C4000B"/>
    <w:rsid w:val="00C46D98"/>
    <w:rsid w:val="00C52BEC"/>
    <w:rsid w:val="00C54971"/>
    <w:rsid w:val="00C66037"/>
    <w:rsid w:val="00C80AE6"/>
    <w:rsid w:val="00C831AC"/>
    <w:rsid w:val="00C84089"/>
    <w:rsid w:val="00C9237B"/>
    <w:rsid w:val="00CB7757"/>
    <w:rsid w:val="00CC4EC1"/>
    <w:rsid w:val="00CD75FA"/>
    <w:rsid w:val="00CE2278"/>
    <w:rsid w:val="00CF5F48"/>
    <w:rsid w:val="00D04DA2"/>
    <w:rsid w:val="00D058AE"/>
    <w:rsid w:val="00D06247"/>
    <w:rsid w:val="00D1074F"/>
    <w:rsid w:val="00D33342"/>
    <w:rsid w:val="00D73C8D"/>
    <w:rsid w:val="00D842D6"/>
    <w:rsid w:val="00DB26DC"/>
    <w:rsid w:val="00DC3F37"/>
    <w:rsid w:val="00DC4828"/>
    <w:rsid w:val="00DC75F8"/>
    <w:rsid w:val="00DE5BED"/>
    <w:rsid w:val="00DF311B"/>
    <w:rsid w:val="00E014C2"/>
    <w:rsid w:val="00E12EBF"/>
    <w:rsid w:val="00E16E58"/>
    <w:rsid w:val="00E274F5"/>
    <w:rsid w:val="00E413A1"/>
    <w:rsid w:val="00E66F39"/>
    <w:rsid w:val="00E8060F"/>
    <w:rsid w:val="00E95AE4"/>
    <w:rsid w:val="00EB1D44"/>
    <w:rsid w:val="00EC0A45"/>
    <w:rsid w:val="00EC4634"/>
    <w:rsid w:val="00EC57AB"/>
    <w:rsid w:val="00EE366C"/>
    <w:rsid w:val="00EF2AE3"/>
    <w:rsid w:val="00F02271"/>
    <w:rsid w:val="00F20BC8"/>
    <w:rsid w:val="00F27AA5"/>
    <w:rsid w:val="00F920E4"/>
    <w:rsid w:val="00F934BC"/>
    <w:rsid w:val="00F96308"/>
    <w:rsid w:val="00F96339"/>
    <w:rsid w:val="00FB0434"/>
    <w:rsid w:val="00FD5908"/>
    <w:rsid w:val="00FE122F"/>
    <w:rsid w:val="00FF19F1"/>
    <w:rsid w:val="00FF4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7547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A7547B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A7547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A7547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16E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16E67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541336"/>
    <w:pPr>
      <w:ind w:leftChars="200" w:left="480"/>
    </w:pPr>
  </w:style>
  <w:style w:type="character" w:styleId="aa">
    <w:name w:val="Hyperlink"/>
    <w:basedOn w:val="a0"/>
    <w:uiPriority w:val="99"/>
    <w:unhideWhenUsed/>
    <w:rsid w:val="00DC3F3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7547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A7547B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A7547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A7547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16E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16E67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541336"/>
    <w:pPr>
      <w:ind w:leftChars="200" w:left="480"/>
    </w:pPr>
  </w:style>
  <w:style w:type="character" w:styleId="aa">
    <w:name w:val="Hyperlink"/>
    <w:basedOn w:val="a0"/>
    <w:uiPriority w:val="99"/>
    <w:unhideWhenUsed/>
    <w:rsid w:val="00DC3F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2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7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52C836-6849-4010-84BF-9DBCA18A5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53</Words>
  <Characters>305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tenhao19</dc:creator>
  <cp:lastModifiedBy>黃意涵</cp:lastModifiedBy>
  <cp:revision>3</cp:revision>
  <cp:lastPrinted>2013-06-03T10:16:00Z</cp:lastPrinted>
  <dcterms:created xsi:type="dcterms:W3CDTF">2013-06-05T09:37:00Z</dcterms:created>
  <dcterms:modified xsi:type="dcterms:W3CDTF">2013-06-05T09:38:00Z</dcterms:modified>
</cp:coreProperties>
</file>